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A3F1" w14:textId="15A37A83" w:rsidR="00DA1F97" w:rsidRPr="00B32F4E" w:rsidRDefault="00DA1F97" w:rsidP="00DA1F97">
      <w:p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b/>
          <w:bCs/>
          <w:color w:val="464646"/>
          <w:kern w:val="0"/>
          <w:lang w:eastAsia="sv-SE"/>
          <w14:ligatures w14:val="none"/>
        </w:rPr>
        <w:t xml:space="preserve">Här är reglerna som gäller </w:t>
      </w:r>
      <w:r>
        <w:rPr>
          <w:rFonts w:ascii="Lato" w:eastAsia="Times New Roman" w:hAnsi="Lato" w:cs="Times New Roman"/>
          <w:b/>
          <w:bCs/>
          <w:color w:val="464646"/>
          <w:kern w:val="0"/>
          <w:lang w:eastAsia="sv-SE"/>
          <w14:ligatures w14:val="none"/>
        </w:rPr>
        <w:t xml:space="preserve">för Svenska Blixtserien </w:t>
      </w:r>
      <w:r w:rsidRPr="00B32F4E">
        <w:rPr>
          <w:rFonts w:ascii="Lato" w:eastAsia="Times New Roman" w:hAnsi="Lato" w:cs="Times New Roman"/>
          <w:b/>
          <w:bCs/>
          <w:color w:val="464646"/>
          <w:kern w:val="0"/>
          <w:lang w:eastAsia="sv-SE"/>
          <w14:ligatures w14:val="none"/>
        </w:rPr>
        <w:t xml:space="preserve">från den </w:t>
      </w:r>
      <w:r>
        <w:rPr>
          <w:rFonts w:ascii="Lato" w:eastAsia="Times New Roman" w:hAnsi="Lato" w:cs="Times New Roman"/>
          <w:b/>
          <w:bCs/>
          <w:color w:val="464646"/>
          <w:kern w:val="0"/>
          <w:lang w:eastAsia="sv-SE"/>
          <w14:ligatures w14:val="none"/>
        </w:rPr>
        <w:t>1 januari 2025</w:t>
      </w:r>
      <w:r w:rsidRPr="00B32F4E">
        <w:rPr>
          <w:rFonts w:ascii="Lato" w:eastAsia="Times New Roman" w:hAnsi="Lato" w:cs="Times New Roman"/>
          <w:b/>
          <w:bCs/>
          <w:color w:val="464646"/>
          <w:kern w:val="0"/>
          <w:lang w:eastAsia="sv-SE"/>
          <w14:ligatures w14:val="none"/>
        </w:rPr>
        <w:t>:</w:t>
      </w:r>
    </w:p>
    <w:p w14:paraId="4D2D568D"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 xml:space="preserve">Lagtävlingen spelas på Lichess.org. Du kan spela på dator, mobil eller </w:t>
      </w:r>
      <w:proofErr w:type="spellStart"/>
      <w:r w:rsidRPr="00B32F4E">
        <w:rPr>
          <w:rFonts w:ascii="Lato" w:eastAsia="Times New Roman" w:hAnsi="Lato" w:cs="Times New Roman"/>
          <w:color w:val="464646"/>
          <w:kern w:val="0"/>
          <w:lang w:eastAsia="sv-SE"/>
          <w14:ligatures w14:val="none"/>
        </w:rPr>
        <w:t>tablet</w:t>
      </w:r>
      <w:proofErr w:type="spellEnd"/>
      <w:r w:rsidRPr="00B32F4E">
        <w:rPr>
          <w:rFonts w:ascii="Lato" w:eastAsia="Times New Roman" w:hAnsi="Lato" w:cs="Times New Roman"/>
          <w:color w:val="464646"/>
          <w:kern w:val="0"/>
          <w:lang w:eastAsia="sv-SE"/>
          <w14:ligatures w14:val="none"/>
        </w:rPr>
        <w:t>. Du får bäst översikt över ställningen i turneringen om du spelar på din dator.</w:t>
      </w:r>
    </w:p>
    <w:p w14:paraId="5F5E3EAE"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b/>
          <w:bCs/>
          <w:color w:val="464646"/>
          <w:kern w:val="0"/>
          <w:lang w:eastAsia="sv-SE"/>
          <w14:ligatures w14:val="none"/>
        </w:rPr>
        <w:t>Detta är viktigt</w:t>
      </w:r>
      <w:r w:rsidRPr="00B32F4E">
        <w:rPr>
          <w:rFonts w:ascii="Lato" w:eastAsia="Times New Roman" w:hAnsi="Lato" w:cs="Times New Roman"/>
          <w:color w:val="464646"/>
          <w:kern w:val="0"/>
          <w:lang w:eastAsia="sv-SE"/>
          <w14:ligatures w14:val="none"/>
        </w:rPr>
        <w:t> – har du gått med i ditt lag som ska tävla behöver du också ansluta dig till turneringen där allt avgörs Du ska sedan klicka på ”Delta”.</w:t>
      </w:r>
    </w:p>
    <w:p w14:paraId="3D9782C9"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Spelformen är blixt med betänketiden 3 minuter + 2 sekunder. Det är en så kallad arenaturnering – du ska samla ihop så många poäng som möjligt under de 90 minuterna som turneringen pågår. Du får 2 poäng för en seger, och en poäng för remi. Eftersom det är en lagtävling kommer du inte att möta någon lagkamrat.</w:t>
      </w:r>
    </w:p>
    <w:p w14:paraId="7881303C"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b/>
          <w:bCs/>
          <w:color w:val="464646"/>
          <w:kern w:val="0"/>
          <w:lang w:eastAsia="sv-SE"/>
          <w14:ligatures w14:val="none"/>
        </w:rPr>
        <w:t>Poängspecialare</w:t>
      </w:r>
      <w:r w:rsidRPr="00B32F4E">
        <w:rPr>
          <w:rFonts w:ascii="Lato" w:eastAsia="Times New Roman" w:hAnsi="Lato" w:cs="Times New Roman"/>
          <w:color w:val="464646"/>
          <w:kern w:val="0"/>
          <w:lang w:eastAsia="sv-SE"/>
          <w14:ligatures w14:val="none"/>
        </w:rPr>
        <w:t> i</w:t>
      </w:r>
      <w:r>
        <w:rPr>
          <w:rFonts w:ascii="Lato" w:eastAsia="Times New Roman" w:hAnsi="Lato" w:cs="Times New Roman"/>
          <w:color w:val="464646"/>
          <w:kern w:val="0"/>
          <w:lang w:eastAsia="sv-SE"/>
          <w14:ligatures w14:val="none"/>
        </w:rPr>
        <w:t xml:space="preserve"> Svenska Blixtserien</w:t>
      </w:r>
      <w:r w:rsidRPr="00B32F4E">
        <w:rPr>
          <w:rFonts w:ascii="Lato" w:eastAsia="Times New Roman" w:hAnsi="Lato" w:cs="Times New Roman"/>
          <w:color w:val="464646"/>
          <w:kern w:val="0"/>
          <w:lang w:eastAsia="sv-SE"/>
          <w14:ligatures w14:val="none"/>
        </w:rPr>
        <w:t>: Vinner du fler partier i rad belönas du med bonuspoäng, och för den våghalsige kan man välja </w:t>
      </w:r>
      <w:r w:rsidRPr="00B32F4E">
        <w:rPr>
          <w:rFonts w:ascii="Lato" w:eastAsia="Times New Roman" w:hAnsi="Lato" w:cs="Times New Roman"/>
          <w:i/>
          <w:iCs/>
          <w:color w:val="464646"/>
          <w:kern w:val="0"/>
          <w:lang w:eastAsia="sv-SE"/>
          <w14:ligatures w14:val="none"/>
        </w:rPr>
        <w:t>”</w:t>
      </w:r>
      <w:proofErr w:type="spellStart"/>
      <w:r w:rsidRPr="00B32F4E">
        <w:rPr>
          <w:rFonts w:ascii="Lato" w:eastAsia="Times New Roman" w:hAnsi="Lato" w:cs="Times New Roman"/>
          <w:i/>
          <w:iCs/>
          <w:color w:val="464646"/>
          <w:kern w:val="0"/>
          <w:lang w:eastAsia="sv-SE"/>
          <w14:ligatures w14:val="none"/>
        </w:rPr>
        <w:t>berserk</w:t>
      </w:r>
      <w:proofErr w:type="spellEnd"/>
      <w:r w:rsidRPr="00B32F4E">
        <w:rPr>
          <w:rFonts w:ascii="Lato" w:eastAsia="Times New Roman" w:hAnsi="Lato" w:cs="Times New Roman"/>
          <w:i/>
          <w:iCs/>
          <w:color w:val="464646"/>
          <w:kern w:val="0"/>
          <w:lang w:eastAsia="sv-SE"/>
          <w14:ligatures w14:val="none"/>
        </w:rPr>
        <w:t xml:space="preserve"> mode”</w:t>
      </w:r>
      <w:r w:rsidRPr="00B32F4E">
        <w:rPr>
          <w:rFonts w:ascii="Lato" w:eastAsia="Times New Roman" w:hAnsi="Lato" w:cs="Times New Roman"/>
          <w:color w:val="464646"/>
          <w:kern w:val="0"/>
          <w:lang w:eastAsia="sv-SE"/>
          <w14:ligatures w14:val="none"/>
        </w:rPr>
        <w:t>. Du får bara halva betänketiden (1,5 minut utan tilläggstid) men kan tjäna in fina bonuspoäng om du vinner.</w:t>
      </w:r>
    </w:p>
    <w:p w14:paraId="0F245820"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Lagen kan ha hur många spelare som helst – men det är endast poängsumman från de bästa som räknas in i totalställningen. Alla i laget spelar en viktig roll i att försöka ta poäng från andra lagens toppspelare. Alla gör en viktig insats för laget här, precis som i Schackfyran.</w:t>
      </w:r>
    </w:p>
    <w:p w14:paraId="00556D84" w14:textId="1D77566A"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 xml:space="preserve">Antalet spelare (så kallade </w:t>
      </w:r>
      <w:proofErr w:type="spellStart"/>
      <w:r w:rsidRPr="00B32F4E">
        <w:rPr>
          <w:rFonts w:ascii="Lato" w:eastAsia="Times New Roman" w:hAnsi="Lato" w:cs="Times New Roman"/>
          <w:color w:val="464646"/>
          <w:kern w:val="0"/>
          <w:lang w:eastAsia="sv-SE"/>
          <w14:ligatures w14:val="none"/>
        </w:rPr>
        <w:t>leaders</w:t>
      </w:r>
      <w:proofErr w:type="spellEnd"/>
      <w:r w:rsidRPr="00B32F4E">
        <w:rPr>
          <w:rFonts w:ascii="Lato" w:eastAsia="Times New Roman" w:hAnsi="Lato" w:cs="Times New Roman"/>
          <w:color w:val="464646"/>
          <w:kern w:val="0"/>
          <w:lang w:eastAsia="sv-SE"/>
          <w14:ligatures w14:val="none"/>
        </w:rPr>
        <w:t>) som samlar poäng ä</w:t>
      </w:r>
      <w:r>
        <w:rPr>
          <w:rFonts w:ascii="Lato" w:eastAsia="Times New Roman" w:hAnsi="Lato" w:cs="Times New Roman"/>
          <w:color w:val="464646"/>
          <w:kern w:val="0"/>
          <w:lang w:eastAsia="sv-SE"/>
          <w14:ligatures w14:val="none"/>
        </w:rPr>
        <w:t xml:space="preserve">r </w:t>
      </w:r>
      <w:r w:rsidRPr="00B32F4E">
        <w:rPr>
          <w:rFonts w:ascii="Lato" w:eastAsia="Times New Roman" w:hAnsi="Lato" w:cs="Times New Roman"/>
          <w:color w:val="464646"/>
          <w:kern w:val="0"/>
          <w:lang w:eastAsia="sv-SE"/>
          <w14:ligatures w14:val="none"/>
        </w:rPr>
        <w:t>div 1=12 spelare, div 2=10, div 3=8.</w:t>
      </w:r>
    </w:p>
    <w:p w14:paraId="685702AB" w14:textId="77777777"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B32F4E">
        <w:rPr>
          <w:rFonts w:ascii="Lato" w:eastAsia="Times New Roman" w:hAnsi="Lato" w:cs="Times New Roman"/>
          <w:color w:val="464646"/>
          <w:kern w:val="0"/>
          <w:lang w:eastAsia="sv-SE"/>
          <w14:ligatures w14:val="none"/>
        </w:rPr>
        <w:t xml:space="preserve">För att tillhöra ditt lag ska du vara huvud- eller </w:t>
      </w:r>
      <w:proofErr w:type="spellStart"/>
      <w:r w:rsidRPr="00B32F4E">
        <w:rPr>
          <w:rFonts w:ascii="Lato" w:eastAsia="Times New Roman" w:hAnsi="Lato" w:cs="Times New Roman"/>
          <w:color w:val="464646"/>
          <w:kern w:val="0"/>
          <w:lang w:eastAsia="sv-SE"/>
          <w14:ligatures w14:val="none"/>
        </w:rPr>
        <w:t>bimedlem</w:t>
      </w:r>
      <w:proofErr w:type="spellEnd"/>
      <w:r w:rsidRPr="00B32F4E">
        <w:rPr>
          <w:rFonts w:ascii="Lato" w:eastAsia="Times New Roman" w:hAnsi="Lato" w:cs="Times New Roman"/>
          <w:color w:val="464646"/>
          <w:kern w:val="0"/>
          <w:lang w:eastAsia="sv-SE"/>
          <w14:ligatures w14:val="none"/>
        </w:rPr>
        <w:t xml:space="preserve"> i klubben i verkligheten. Det är ingen begränsning på antalet utländska spelare. Allianser som byggts mellan klubbar är tillåtna. Om inte detta följs varnas laget först. I nästa steg tas poängen bort för aktuella spelare som inte är huvud- och </w:t>
      </w:r>
      <w:proofErr w:type="spellStart"/>
      <w:r w:rsidRPr="00DA1F97">
        <w:rPr>
          <w:rFonts w:ascii="Lato" w:eastAsia="Times New Roman" w:hAnsi="Lato" w:cs="Times New Roman"/>
          <w:kern w:val="0"/>
          <w:lang w:eastAsia="sv-SE"/>
          <w14:ligatures w14:val="none"/>
        </w:rPr>
        <w:t>bimedlemmar</w:t>
      </w:r>
      <w:proofErr w:type="spellEnd"/>
      <w:r w:rsidRPr="00DA1F97">
        <w:rPr>
          <w:rFonts w:ascii="Lato" w:eastAsia="Times New Roman" w:hAnsi="Lato" w:cs="Times New Roman"/>
          <w:kern w:val="0"/>
          <w:lang w:eastAsia="sv-SE"/>
          <w14:ligatures w14:val="none"/>
        </w:rPr>
        <w:t>. I följande steg nollas laget.</w:t>
      </w:r>
    </w:p>
    <w:p w14:paraId="6D0E5048" w14:textId="67D179BE"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kern w:val="0"/>
          <w:lang w:eastAsia="sv-SE"/>
          <w14:ligatures w14:val="none"/>
        </w:rPr>
        <w:t>Detta en officiell SSF-tävling och segraren i division 1 efter varje säsong får i kommunikationen på sin hemsida och till andra medier titulera sig som Sverigemästare i lagblixt online.</w:t>
      </w:r>
    </w:p>
    <w:p w14:paraId="592AD38A" w14:textId="77777777"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kern w:val="0"/>
          <w:lang w:eastAsia="sv-SE"/>
          <w14:ligatures w14:val="none"/>
        </w:rPr>
        <w:t xml:space="preserve">Regler och lottning är under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xml:space="preserve"> flagg.</w:t>
      </w:r>
    </w:p>
    <w:p w14:paraId="5B0238DC" w14:textId="77D8E6F6"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b/>
          <w:bCs/>
          <w:kern w:val="0"/>
          <w:lang w:eastAsia="sv-SE"/>
          <w14:ligatures w14:val="none"/>
        </w:rPr>
        <w:t>Fuska inte!</w:t>
      </w:r>
      <w:r w:rsidRPr="00DA1F97">
        <w:rPr>
          <w:rFonts w:ascii="Lato" w:eastAsia="Times New Roman" w:hAnsi="Lato" w:cs="Times New Roman"/>
          <w:kern w:val="0"/>
          <w:lang w:eastAsia="sv-SE"/>
          <w14:ligatures w14:val="none"/>
        </w:rPr>
        <w:t xml:space="preserve"> Lichess.org har program som </w:t>
      </w:r>
      <w:proofErr w:type="gramStart"/>
      <w:r w:rsidRPr="00DA1F97">
        <w:rPr>
          <w:rFonts w:ascii="Lato" w:eastAsia="Times New Roman" w:hAnsi="Lato" w:cs="Times New Roman"/>
          <w:kern w:val="0"/>
          <w:lang w:eastAsia="sv-SE"/>
          <w14:ligatures w14:val="none"/>
        </w:rPr>
        <w:t>scannar</w:t>
      </w:r>
      <w:proofErr w:type="gramEnd"/>
      <w:r w:rsidRPr="00DA1F97">
        <w:rPr>
          <w:rFonts w:ascii="Lato" w:eastAsia="Times New Roman" w:hAnsi="Lato" w:cs="Times New Roman"/>
          <w:kern w:val="0"/>
          <w:lang w:eastAsia="sv-SE"/>
          <w14:ligatures w14:val="none"/>
        </w:rPr>
        <w:t xml:space="preserve"> och läser av partiet. Vid misstänkt fusk finns det automatiska program som kan utesluta spelare. Om programmen varnar för fusk till 100% stängs spelaren av omedelbart. Vid 90 % går moderator in och bedömer dragen. </w:t>
      </w:r>
      <w:r w:rsidRPr="00DA1F97">
        <w:rPr>
          <w:rFonts w:ascii="Lato" w:eastAsia="Times New Roman" w:hAnsi="Lato" w:cs="Times New Roman"/>
          <w:b/>
          <w:bCs/>
          <w:kern w:val="0"/>
          <w:lang w:eastAsia="sv-SE"/>
          <w14:ligatures w14:val="none"/>
        </w:rPr>
        <w:t>Om en spelare ertappas för fusk så stryks hans konto </w:t>
      </w:r>
      <w:r w:rsidRPr="00DA1F97">
        <w:rPr>
          <w:rFonts w:ascii="Lato" w:eastAsia="Times New Roman" w:hAnsi="Lato" w:cs="Times New Roman"/>
          <w:kern w:val="0"/>
          <w:lang w:eastAsia="sv-SE"/>
          <w14:ligatures w14:val="none"/>
        </w:rPr>
        <w:t xml:space="preserve">och spelaren är inte längre välkommen till </w:t>
      </w:r>
      <w:r>
        <w:rPr>
          <w:rFonts w:ascii="Lato" w:eastAsia="Times New Roman" w:hAnsi="Lato" w:cs="Times New Roman"/>
          <w:kern w:val="0"/>
          <w:lang w:eastAsia="sv-SE"/>
          <w14:ligatures w14:val="none"/>
        </w:rPr>
        <w:t xml:space="preserve">Svenska Blixtserien </w:t>
      </w:r>
      <w:r w:rsidRPr="00DA1F97">
        <w:rPr>
          <w:rFonts w:ascii="Lato" w:eastAsia="Times New Roman" w:hAnsi="Lato" w:cs="Times New Roman"/>
          <w:kern w:val="0"/>
          <w:lang w:eastAsia="sv-SE"/>
          <w14:ligatures w14:val="none"/>
        </w:rPr>
        <w:t>i något lag. Laget varnas för fusk första gången, och andra gången nollas hela laget för omgången.</w:t>
      </w:r>
    </w:p>
    <w:p w14:paraId="7F4C470E" w14:textId="77777777"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kern w:val="0"/>
          <w:lang w:eastAsia="sv-SE"/>
          <w14:ligatures w14:val="none"/>
        </w:rPr>
        <w:t>Misstänker du att en spelare fuskar, gör en ”</w:t>
      </w:r>
      <w:proofErr w:type="spellStart"/>
      <w:r w:rsidRPr="00DA1F97">
        <w:rPr>
          <w:rFonts w:ascii="Lato" w:eastAsia="Times New Roman" w:hAnsi="Lato" w:cs="Times New Roman"/>
          <w:kern w:val="0"/>
          <w:lang w:eastAsia="sv-SE"/>
          <w14:ligatures w14:val="none"/>
        </w:rPr>
        <w:t>report</w:t>
      </w:r>
      <w:proofErr w:type="spellEnd"/>
      <w:r w:rsidRPr="00DA1F97">
        <w:rPr>
          <w:rFonts w:ascii="Lato" w:eastAsia="Times New Roman" w:hAnsi="Lato" w:cs="Times New Roman"/>
          <w:kern w:val="0"/>
          <w:lang w:eastAsia="sv-SE"/>
          <w14:ligatures w14:val="none"/>
        </w:rPr>
        <w:t xml:space="preserve">” direkt efter partiet i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xml:space="preserve"> för snabb behandling.</w:t>
      </w:r>
    </w:p>
    <w:p w14:paraId="2C4EDCF2" w14:textId="77777777"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kern w:val="0"/>
          <w:lang w:eastAsia="sv-SE"/>
          <w14:ligatures w14:val="none"/>
        </w:rPr>
        <w:t xml:space="preserve">Sveriges schackförbund känner sig trygga med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xml:space="preserve"> program och metoder för att upptäcka fusk och litar på det.</w:t>
      </w:r>
    </w:p>
    <w:p w14:paraId="687F094D"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DA1F97">
        <w:rPr>
          <w:rFonts w:ascii="Lato" w:eastAsia="Times New Roman" w:hAnsi="Lato" w:cs="Times New Roman"/>
          <w:b/>
          <w:bCs/>
          <w:kern w:val="0"/>
          <w:lang w:eastAsia="sv-SE"/>
          <w14:ligatures w14:val="none"/>
        </w:rPr>
        <w:t>Spelarnamn:</w:t>
      </w:r>
      <w:r w:rsidRPr="00DA1F97">
        <w:rPr>
          <w:rFonts w:ascii="Lato" w:eastAsia="Times New Roman" w:hAnsi="Lato" w:cs="Times New Roman"/>
          <w:kern w:val="0"/>
          <w:lang w:eastAsia="sv-SE"/>
          <w14:ligatures w14:val="none"/>
        </w:rPr>
        <w:t xml:space="preserve"> Du får behålla ditt alias på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xml:space="preserve">, men ska skriva ditt riktiga namn i profilen – alternativt att ditt riktiga namn också är ditt alias på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w:t>
      </w:r>
      <w:r w:rsidRPr="00B32F4E">
        <w:rPr>
          <w:rFonts w:ascii="Lato" w:eastAsia="Times New Roman" w:hAnsi="Lato" w:cs="Times New Roman"/>
          <w:b/>
          <w:bCs/>
          <w:color w:val="464646"/>
          <w:kern w:val="0"/>
          <w:lang w:eastAsia="sv-SE"/>
          <w14:ligatures w14:val="none"/>
        </w:rPr>
        <w:t>Detta är obligatoriskt för spelare som är myndiga (fyllt 18 år)</w:t>
      </w:r>
      <w:r w:rsidRPr="00B32F4E">
        <w:rPr>
          <w:rFonts w:ascii="Lato" w:eastAsia="Times New Roman" w:hAnsi="Lato" w:cs="Times New Roman"/>
          <w:color w:val="464646"/>
          <w:kern w:val="0"/>
          <w:lang w:eastAsia="sv-SE"/>
          <w14:ligatures w14:val="none"/>
        </w:rPr>
        <w:t> </w:t>
      </w:r>
      <w:r w:rsidRPr="00B32F4E">
        <w:rPr>
          <w:rFonts w:ascii="Lato" w:eastAsia="Times New Roman" w:hAnsi="Lato" w:cs="Times New Roman"/>
          <w:b/>
          <w:bCs/>
          <w:color w:val="464646"/>
          <w:kern w:val="0"/>
          <w:lang w:eastAsia="sv-SE"/>
          <w14:ligatures w14:val="none"/>
        </w:rPr>
        <w:t>– och gäller även titelspelare</w:t>
      </w:r>
      <w:r w:rsidRPr="00B32F4E">
        <w:rPr>
          <w:rFonts w:ascii="Lato" w:eastAsia="Times New Roman" w:hAnsi="Lato" w:cs="Times New Roman"/>
          <w:color w:val="464646"/>
          <w:kern w:val="0"/>
          <w:lang w:eastAsia="sv-SE"/>
          <w14:ligatures w14:val="none"/>
        </w:rPr>
        <w:t>. Efterföljs inte detta räknas spelarens poäng inte för lagets totala summa, i stället räknar man med den första spelaren som inte blev ”</w:t>
      </w:r>
      <w:proofErr w:type="spellStart"/>
      <w:r w:rsidRPr="00B32F4E">
        <w:rPr>
          <w:rFonts w:ascii="Lato" w:eastAsia="Times New Roman" w:hAnsi="Lato" w:cs="Times New Roman"/>
          <w:color w:val="464646"/>
          <w:kern w:val="0"/>
          <w:lang w:eastAsia="sv-SE"/>
          <w14:ligatures w14:val="none"/>
        </w:rPr>
        <w:t>leader</w:t>
      </w:r>
      <w:proofErr w:type="spellEnd"/>
      <w:r w:rsidRPr="00B32F4E">
        <w:rPr>
          <w:rFonts w:ascii="Lato" w:eastAsia="Times New Roman" w:hAnsi="Lato" w:cs="Times New Roman"/>
          <w:color w:val="464646"/>
          <w:kern w:val="0"/>
          <w:lang w:eastAsia="sv-SE"/>
          <w14:ligatures w14:val="none"/>
        </w:rPr>
        <w:t>” för sitt lag. Inget straff för hela laget. </w:t>
      </w:r>
      <w:r w:rsidRPr="00B32F4E">
        <w:rPr>
          <w:rFonts w:ascii="Lato" w:eastAsia="Times New Roman" w:hAnsi="Lato" w:cs="Times New Roman"/>
          <w:b/>
          <w:bCs/>
          <w:color w:val="464646"/>
          <w:kern w:val="0"/>
          <w:lang w:eastAsia="sv-SE"/>
          <w14:ligatures w14:val="none"/>
        </w:rPr>
        <w:t>Det rekommenderas starkt att detta görs även av spelare under 18 år.</w:t>
      </w:r>
      <w:r w:rsidRPr="00B32F4E">
        <w:rPr>
          <w:rFonts w:ascii="Lato" w:eastAsia="Times New Roman" w:hAnsi="Lato" w:cs="Times New Roman"/>
          <w:color w:val="464646"/>
          <w:kern w:val="0"/>
          <w:lang w:eastAsia="sv-SE"/>
          <w14:ligatures w14:val="none"/>
        </w:rPr>
        <w:t xml:space="preserve"> Vi är fast övertygade om att </w:t>
      </w:r>
      <w:r w:rsidRPr="00B32F4E">
        <w:rPr>
          <w:rFonts w:ascii="Lato" w:eastAsia="Times New Roman" w:hAnsi="Lato" w:cs="Times New Roman"/>
          <w:color w:val="464646"/>
          <w:kern w:val="0"/>
          <w:lang w:eastAsia="sv-SE"/>
          <w14:ligatures w14:val="none"/>
        </w:rPr>
        <w:lastRenderedPageBreak/>
        <w:t xml:space="preserve">transparens med riktiga spelarnamn är ett effektivt sätt att motverka fusk. Det blir samtidigt obligatoriskt för teamledare att tillhandahålla fullständig spelarlista på lagets medlemmar oavsett ålder om frågor behöver beredas med tävlingsledningen för </w:t>
      </w:r>
      <w:r>
        <w:rPr>
          <w:rFonts w:ascii="Lato" w:eastAsia="Times New Roman" w:hAnsi="Lato" w:cs="Times New Roman"/>
          <w:color w:val="464646"/>
          <w:kern w:val="0"/>
          <w:lang w:eastAsia="sv-SE"/>
          <w14:ligatures w14:val="none"/>
        </w:rPr>
        <w:t>Svenska Blixtserien</w:t>
      </w:r>
      <w:r w:rsidRPr="00B32F4E">
        <w:rPr>
          <w:rFonts w:ascii="Lato" w:eastAsia="Times New Roman" w:hAnsi="Lato" w:cs="Times New Roman"/>
          <w:color w:val="464646"/>
          <w:kern w:val="0"/>
          <w:lang w:eastAsia="sv-SE"/>
          <w14:ligatures w14:val="none"/>
        </w:rPr>
        <w:t>.</w:t>
      </w:r>
    </w:p>
    <w:p w14:paraId="6C94C38F" w14:textId="0949B6CB"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Pr>
          <w:rFonts w:ascii="Lato" w:eastAsia="Times New Roman" w:hAnsi="Lato" w:cs="Times New Roman"/>
          <w:color w:val="464646"/>
          <w:kern w:val="0"/>
          <w:lang w:eastAsia="sv-SE"/>
          <w14:ligatures w14:val="none"/>
        </w:rPr>
        <w:t xml:space="preserve">För </w:t>
      </w:r>
      <w:r w:rsidRPr="00B32F4E">
        <w:rPr>
          <w:rFonts w:ascii="Lato" w:eastAsia="Times New Roman" w:hAnsi="Lato" w:cs="Times New Roman"/>
          <w:color w:val="464646"/>
          <w:kern w:val="0"/>
          <w:lang w:eastAsia="sv-SE"/>
          <w14:ligatures w14:val="none"/>
        </w:rPr>
        <w:t>klubbar med två lag så är reglerna dessa: En spelare får gå från andralaget till förstalaget och spela, men aldrig tvärtom. Har man en gång spelat i förstalaget tillåts man inte vara med i andralaget under pågående säsong. Byte av lag får bara göras mellan säsongerna.</w:t>
      </w:r>
    </w:p>
    <w:p w14:paraId="221F3711"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Till sist: Lycka till alla – och kom ihåg: Fair Play!</w:t>
      </w:r>
    </w:p>
    <w:p w14:paraId="105753C0" w14:textId="77777777" w:rsidR="00DA1F97" w:rsidRDefault="00DA1F97"/>
    <w:sectPr w:rsidR="00DA1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5FF9"/>
    <w:multiLevelType w:val="multilevel"/>
    <w:tmpl w:val="500A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77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97"/>
    <w:rsid w:val="00B56830"/>
    <w:rsid w:val="00DA1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2DAD"/>
  <w15:chartTrackingRefBased/>
  <w15:docId w15:val="{B432ECFA-05AF-4229-945A-74C5503A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97"/>
  </w:style>
  <w:style w:type="paragraph" w:styleId="Rubrik1">
    <w:name w:val="heading 1"/>
    <w:basedOn w:val="Normal"/>
    <w:next w:val="Normal"/>
    <w:link w:val="Rubrik1Char"/>
    <w:uiPriority w:val="9"/>
    <w:qFormat/>
    <w:rsid w:val="00DA1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A1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A1F9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A1F9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A1F9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A1F9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A1F9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A1F9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A1F9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1F9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A1F9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A1F9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A1F9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A1F9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A1F9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A1F9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A1F9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A1F97"/>
    <w:rPr>
      <w:rFonts w:eastAsiaTheme="majorEastAsia" w:cstheme="majorBidi"/>
      <w:color w:val="272727" w:themeColor="text1" w:themeTint="D8"/>
    </w:rPr>
  </w:style>
  <w:style w:type="paragraph" w:styleId="Rubrik">
    <w:name w:val="Title"/>
    <w:basedOn w:val="Normal"/>
    <w:next w:val="Normal"/>
    <w:link w:val="RubrikChar"/>
    <w:uiPriority w:val="10"/>
    <w:qFormat/>
    <w:rsid w:val="00DA1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A1F9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A1F9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A1F9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1F9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A1F97"/>
    <w:rPr>
      <w:i/>
      <w:iCs/>
      <w:color w:val="404040" w:themeColor="text1" w:themeTint="BF"/>
    </w:rPr>
  </w:style>
  <w:style w:type="paragraph" w:styleId="Liststycke">
    <w:name w:val="List Paragraph"/>
    <w:basedOn w:val="Normal"/>
    <w:uiPriority w:val="34"/>
    <w:qFormat/>
    <w:rsid w:val="00DA1F97"/>
    <w:pPr>
      <w:ind w:left="720"/>
      <w:contextualSpacing/>
    </w:pPr>
  </w:style>
  <w:style w:type="character" w:styleId="Starkbetoning">
    <w:name w:val="Intense Emphasis"/>
    <w:basedOn w:val="Standardstycketeckensnitt"/>
    <w:uiPriority w:val="21"/>
    <w:qFormat/>
    <w:rsid w:val="00DA1F97"/>
    <w:rPr>
      <w:i/>
      <w:iCs/>
      <w:color w:val="0F4761" w:themeColor="accent1" w:themeShade="BF"/>
    </w:rPr>
  </w:style>
  <w:style w:type="paragraph" w:styleId="Starktcitat">
    <w:name w:val="Intense Quote"/>
    <w:basedOn w:val="Normal"/>
    <w:next w:val="Normal"/>
    <w:link w:val="StarktcitatChar"/>
    <w:uiPriority w:val="30"/>
    <w:qFormat/>
    <w:rsid w:val="00DA1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A1F97"/>
    <w:rPr>
      <w:i/>
      <w:iCs/>
      <w:color w:val="0F4761" w:themeColor="accent1" w:themeShade="BF"/>
    </w:rPr>
  </w:style>
  <w:style w:type="character" w:styleId="Starkreferens">
    <w:name w:val="Intense Reference"/>
    <w:basedOn w:val="Standardstycketeckensnitt"/>
    <w:uiPriority w:val="32"/>
    <w:qFormat/>
    <w:rsid w:val="00DA1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3149</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Ofelia Thörnqvist</dc:creator>
  <cp:keywords/>
  <dc:description/>
  <cp:lastModifiedBy>Ofelia Thörnqvist</cp:lastModifiedBy>
  <cp:revision>1</cp:revision>
  <dcterms:created xsi:type="dcterms:W3CDTF">2025-12-03T08:45:00Z</dcterms:created>
  <dcterms:modified xsi:type="dcterms:W3CDTF">2025-12-03T08:48:00Z</dcterms:modified>
</cp:coreProperties>
</file>