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6C406" w14:textId="77777777" w:rsidR="00431E77" w:rsidRDefault="00431E77" w:rsidP="00E80D9C">
      <w:pPr>
        <w:rPr>
          <w:b/>
        </w:rPr>
      </w:pPr>
    </w:p>
    <w:p w14:paraId="26473C0A" w14:textId="0139C90E" w:rsidR="00C34EA8" w:rsidRDefault="00C34EA8" w:rsidP="00C34EA8">
      <w:r>
        <w:rPr>
          <w:b/>
          <w:noProof/>
        </w:rPr>
        <w:drawing>
          <wp:inline distT="0" distB="0" distL="0" distR="0" wp14:anchorId="20E2C08E" wp14:editId="6E654A23">
            <wp:extent cx="1231900" cy="1231900"/>
            <wp:effectExtent l="0" t="0" r="6350" b="6350"/>
            <wp:docPr id="1645330944" name="Picture 4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30944" name="Picture 4" descr="A close-up of a logo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C23DBEE" wp14:editId="643A7830">
            <wp:extent cx="2819400" cy="1282065"/>
            <wp:effectExtent l="0" t="0" r="0" b="0"/>
            <wp:docPr id="1179270392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70392" name="Picture 2" descr="A close-up of a logo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897" cy="13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noProof/>
        </w:rPr>
        <w:drawing>
          <wp:inline distT="0" distB="0" distL="0" distR="0" wp14:anchorId="771590B3" wp14:editId="3EDA1E72">
            <wp:extent cx="1459858" cy="1254760"/>
            <wp:effectExtent l="0" t="0" r="7620" b="2540"/>
            <wp:docPr id="46106905" name="Picture 3" descr="A person wearing glasses and a red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905" name="Picture 3" descr="A person wearing glasses and a red swea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927" cy="12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2A82A1" w14:textId="77777777" w:rsidR="00C34EA8" w:rsidRDefault="00C34EA8" w:rsidP="00C34EA8"/>
    <w:p w14:paraId="710BC993" w14:textId="38BEC865" w:rsidR="00C34EA8" w:rsidRPr="00C34EA8" w:rsidRDefault="00C34EA8" w:rsidP="00C34EA8">
      <w:pPr>
        <w:rPr>
          <w:b/>
        </w:rPr>
      </w:pPr>
      <w:r w:rsidRPr="00E80D9C">
        <w:rPr>
          <w:b/>
        </w:rPr>
        <w:t>Date &amp; Time:</w:t>
      </w:r>
      <w:r w:rsidRPr="00E80D9C">
        <w:rPr>
          <w:lang w:val="en-US"/>
        </w:rPr>
        <w:t xml:space="preserve"> 23</w:t>
      </w:r>
      <w:r w:rsidR="00236932">
        <w:rPr>
          <w:lang w:val="en-US"/>
        </w:rPr>
        <w:t>rd</w:t>
      </w:r>
      <w:r w:rsidRPr="00E80D9C">
        <w:rPr>
          <w:lang w:val="en-US"/>
        </w:rPr>
        <w:t xml:space="preserve"> August 2025, 13:00 – 16:30 CET</w:t>
      </w:r>
    </w:p>
    <w:p w14:paraId="6C410A94" w14:textId="77777777" w:rsidR="00C34EA8" w:rsidRDefault="00C34EA8" w:rsidP="00C34EA8">
      <w:r w:rsidRPr="00E80D9C">
        <w:rPr>
          <w:b/>
        </w:rPr>
        <w:t>Location:</w:t>
      </w:r>
      <w:r w:rsidRPr="00E80D9C">
        <w:t xml:space="preserve"> Online Webinar</w:t>
      </w:r>
      <w:r>
        <w:t xml:space="preserve"> with IM Jop Delemarre </w:t>
      </w:r>
    </w:p>
    <w:p w14:paraId="792F9712" w14:textId="77777777" w:rsidR="00E80D9C" w:rsidRDefault="00E80D9C" w:rsidP="00E80D9C">
      <w:pPr>
        <w:rPr>
          <w:b/>
        </w:rPr>
      </w:pPr>
      <w:r w:rsidRPr="00E80D9C">
        <w:rPr>
          <w:b/>
        </w:rPr>
        <w:t>Intended Audience:</w:t>
      </w:r>
    </w:p>
    <w:p w14:paraId="1B55D0B5" w14:textId="77777777" w:rsidR="00E80D9C" w:rsidRDefault="00E80D9C" w:rsidP="00E80D9C">
      <w:r w:rsidRPr="00E80D9C">
        <w:t>This session is designed for women who are either experienced trainers or interested in developing their training skills.</w:t>
      </w:r>
    </w:p>
    <w:p w14:paraId="380F1316" w14:textId="77777777" w:rsidR="00E80D9C" w:rsidRDefault="00E80D9C" w:rsidP="00E80D9C">
      <w:pPr>
        <w:rPr>
          <w:b/>
        </w:rPr>
      </w:pPr>
      <w:r w:rsidRPr="00E80D9C">
        <w:rPr>
          <w:b/>
        </w:rPr>
        <w:t>Objective:</w:t>
      </w:r>
    </w:p>
    <w:p w14:paraId="7E76B16F" w14:textId="77777777" w:rsidR="00E80D9C" w:rsidRDefault="00E80D9C" w:rsidP="00E80D9C">
      <w:r w:rsidRPr="00E80D9C">
        <w:t>Participants will learn how to foster effective and engaging learning environments through best practices in group management and cooperative working methods.</w:t>
      </w:r>
    </w:p>
    <w:p w14:paraId="77E6CE3B" w14:textId="653FB1F1" w:rsidR="00E80D9C" w:rsidRDefault="00E80D9C" w:rsidP="00E80D9C">
      <w:r w:rsidRPr="00E80D9C">
        <w:t>Part 1: Group Management (13:00 – 14:30 CET)</w:t>
      </w:r>
    </w:p>
    <w:p w14:paraId="4A549532" w14:textId="77777777" w:rsidR="00E80D9C" w:rsidRDefault="00E80D9C" w:rsidP="00E80D9C">
      <w:pPr>
        <w:pStyle w:val="Liststycke"/>
        <w:numPr>
          <w:ilvl w:val="0"/>
          <w:numId w:val="4"/>
        </w:numPr>
        <w:ind w:left="660"/>
      </w:pPr>
      <w:r w:rsidRPr="00E80D9C">
        <w:t>Learn strategies for organizing your classroom to maximize learning outcomes.</w:t>
      </w:r>
    </w:p>
    <w:p w14:paraId="55F94707" w14:textId="77777777" w:rsidR="00E80D9C" w:rsidRDefault="00E80D9C" w:rsidP="00E80D9C">
      <w:pPr>
        <w:pStyle w:val="Liststycke"/>
        <w:numPr>
          <w:ilvl w:val="0"/>
          <w:numId w:val="4"/>
        </w:numPr>
        <w:ind w:left="660"/>
      </w:pPr>
      <w:r w:rsidRPr="00E80D9C">
        <w:t>Explore methods for establishing and maintaining effective rules.</w:t>
      </w:r>
    </w:p>
    <w:p w14:paraId="5A8DF28D" w14:textId="77777777" w:rsidR="00E80D9C" w:rsidRDefault="00E80D9C" w:rsidP="00E80D9C">
      <w:pPr>
        <w:pStyle w:val="Liststycke"/>
        <w:numPr>
          <w:ilvl w:val="0"/>
          <w:numId w:val="4"/>
        </w:numPr>
        <w:ind w:left="660"/>
      </w:pPr>
      <w:r w:rsidRPr="00E80D9C">
        <w:t>Develop routines and habits to promote productive, low-stress classes.</w:t>
      </w:r>
    </w:p>
    <w:p w14:paraId="64DD9DFC" w14:textId="77777777" w:rsidR="00E80D9C" w:rsidRDefault="00E80D9C" w:rsidP="00E80D9C">
      <w:r w:rsidRPr="00E80D9C">
        <w:t>*A 15-minute break will follow.*</w:t>
      </w:r>
    </w:p>
    <w:p w14:paraId="3B1F304C" w14:textId="77777777" w:rsidR="00E80D9C" w:rsidRDefault="00E80D9C" w:rsidP="00E80D9C">
      <w:r w:rsidRPr="00E80D9C">
        <w:t>Part 2: Cooperative Working Methods (14:45 – 16:30 CET)</w:t>
      </w:r>
    </w:p>
    <w:p w14:paraId="3D5C42AB" w14:textId="77777777" w:rsidR="00E80D9C" w:rsidRDefault="00E80D9C" w:rsidP="00E80D9C">
      <w:pPr>
        <w:pStyle w:val="Liststycke"/>
        <w:numPr>
          <w:ilvl w:val="0"/>
          <w:numId w:val="5"/>
        </w:numPr>
        <w:ind w:left="660"/>
      </w:pPr>
      <w:r w:rsidRPr="00E80D9C">
        <w:t>Discover leading cooperative techniques to enhance student collaboration.</w:t>
      </w:r>
    </w:p>
    <w:p w14:paraId="7DDE312A" w14:textId="77777777" w:rsidR="00E80D9C" w:rsidRDefault="00E80D9C" w:rsidP="00E80D9C">
      <w:pPr>
        <w:pStyle w:val="Liststycke"/>
        <w:numPr>
          <w:ilvl w:val="0"/>
          <w:numId w:val="5"/>
        </w:numPr>
        <w:ind w:left="660"/>
      </w:pPr>
      <w:r w:rsidRPr="00E80D9C">
        <w:t>Understand how to model positive behaviors as an inspiring educator.</w:t>
      </w:r>
    </w:p>
    <w:p w14:paraId="5C50BD0D" w14:textId="77777777" w:rsidR="00E80D9C" w:rsidRDefault="00E80D9C" w:rsidP="00E80D9C">
      <w:pPr>
        <w:pStyle w:val="Liststycke"/>
        <w:numPr>
          <w:ilvl w:val="0"/>
          <w:numId w:val="5"/>
        </w:numPr>
        <w:ind w:left="660"/>
      </w:pPr>
      <w:r w:rsidRPr="00E80D9C">
        <w:t>Gain practical, classroom-tested strategies to enhance lesson delivery.</w:t>
      </w:r>
    </w:p>
    <w:p w14:paraId="0F264231" w14:textId="77777777" w:rsidR="00E80D9C" w:rsidRDefault="00E80D9C" w:rsidP="00E80D9C">
      <w:r w:rsidRPr="00E80D9C">
        <w:t>Whether you are beginning your journey or seeking to refine your skills, this session offers tools, insights, and inspiration to enrich every lesson.</w:t>
      </w:r>
    </w:p>
    <w:p w14:paraId="7CAF03CF" w14:textId="770B46A3" w:rsidR="00E80D9C" w:rsidRPr="00CC1040" w:rsidRDefault="00E80D9C" w:rsidP="00E80D9C">
      <w:r w:rsidRPr="00E80D9C">
        <w:rPr>
          <w:b/>
        </w:rPr>
        <w:t>Registration for Women Across Europe:</w:t>
      </w:r>
    </w:p>
    <w:p w14:paraId="31B53030" w14:textId="77777777" w:rsidR="00431E77" w:rsidRDefault="00E80D9C" w:rsidP="00E80D9C">
      <w:r w:rsidRPr="00E80D9C">
        <w:t xml:space="preserve">Please email your full name along with your FIDE profile or national player profile to </w:t>
      </w:r>
    </w:p>
    <w:p w14:paraId="03C2A8DF" w14:textId="6F6C8848" w:rsidR="00E80D9C" w:rsidRDefault="00E80D9C" w:rsidP="00E80D9C">
      <w:r w:rsidRPr="00E80D9C">
        <w:t xml:space="preserve">Aga Milewska, ECU Councilor, at </w:t>
      </w:r>
      <w:r w:rsidRPr="00E80D9C">
        <w:rPr>
          <w:u w:val="single"/>
        </w:rPr>
        <w:t>womenchess@europechess.org</w:t>
      </w:r>
      <w:r w:rsidRPr="00E80D9C">
        <w:t>.</w:t>
      </w:r>
    </w:p>
    <w:p w14:paraId="70117465" w14:textId="77777777" w:rsidR="00E80D9C" w:rsidRDefault="00E80D9C" w:rsidP="00E80D9C">
      <w:r w:rsidRPr="00E80D9C">
        <w:t>Attendance is limited to 25 participants, who are required to have their cameras on during the Zoom session to facilitate interaction with the topics discussed.</w:t>
      </w:r>
    </w:p>
    <w:p w14:paraId="5C85DB71" w14:textId="562F4FB3" w:rsidR="00E80D9C" w:rsidRPr="00E80D9C" w:rsidRDefault="00E80D9C" w:rsidP="00E80D9C">
      <w:r w:rsidRPr="00E80D9C">
        <w:t>Women interested only in viewing the recording after the event are also encouraged to contact us via email. Please note that a recording of the workshop will be published on our website following the session.</w:t>
      </w:r>
    </w:p>
    <w:p w14:paraId="0E4FA6FA" w14:textId="77777777" w:rsidR="00E80D9C" w:rsidRDefault="00E80D9C" w:rsidP="00D40229">
      <w:pPr>
        <w:rPr>
          <w:lang w:val="en-US"/>
        </w:rPr>
      </w:pPr>
    </w:p>
    <w:p w14:paraId="7383AF49" w14:textId="77777777" w:rsidR="003E26CD" w:rsidRDefault="003E26CD" w:rsidP="00D40229">
      <w:pPr>
        <w:rPr>
          <w:lang w:val="en-US"/>
        </w:rPr>
      </w:pPr>
    </w:p>
    <w:p w14:paraId="7A0139BF" w14:textId="77777777" w:rsidR="003E26CD" w:rsidRDefault="003E26CD" w:rsidP="00D40229">
      <w:pPr>
        <w:rPr>
          <w:lang w:val="en-US"/>
        </w:rPr>
      </w:pPr>
    </w:p>
    <w:p w14:paraId="5F881AF1" w14:textId="57F519FB" w:rsidR="003E26CD" w:rsidRPr="00D40229" w:rsidRDefault="003E26CD" w:rsidP="00D40229">
      <w:pPr>
        <w:rPr>
          <w:lang w:val="en-US"/>
        </w:rPr>
      </w:pPr>
      <w:r>
        <w:rPr>
          <w:noProof/>
        </w:rPr>
        <w:drawing>
          <wp:inline distT="0" distB="0" distL="0" distR="0" wp14:anchorId="70F29A2E" wp14:editId="39AB01F6">
            <wp:extent cx="5760720" cy="3240405"/>
            <wp:effectExtent l="0" t="0" r="0" b="0"/>
            <wp:docPr id="18548985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9854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6CD" w:rsidRPr="00D40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D098B"/>
    <w:multiLevelType w:val="hybridMultilevel"/>
    <w:tmpl w:val="80A47DAA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559B1"/>
    <w:multiLevelType w:val="hybridMultilevel"/>
    <w:tmpl w:val="238286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C0D61"/>
    <w:multiLevelType w:val="hybridMultilevel"/>
    <w:tmpl w:val="CEFC48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646555"/>
    <w:multiLevelType w:val="hybridMultilevel"/>
    <w:tmpl w:val="4FB407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BD4A14"/>
    <w:multiLevelType w:val="hybridMultilevel"/>
    <w:tmpl w:val="356CE40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48036">
    <w:abstractNumId w:val="0"/>
  </w:num>
  <w:num w:numId="2" w16cid:durableId="626200570">
    <w:abstractNumId w:val="1"/>
  </w:num>
  <w:num w:numId="3" w16cid:durableId="649671268">
    <w:abstractNumId w:val="4"/>
  </w:num>
  <w:num w:numId="4" w16cid:durableId="1636376816">
    <w:abstractNumId w:val="3"/>
  </w:num>
  <w:num w:numId="5" w16cid:durableId="1961909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29"/>
    <w:rsid w:val="00023426"/>
    <w:rsid w:val="00236932"/>
    <w:rsid w:val="00260C27"/>
    <w:rsid w:val="003D0890"/>
    <w:rsid w:val="003E26CD"/>
    <w:rsid w:val="00431E77"/>
    <w:rsid w:val="004D6266"/>
    <w:rsid w:val="00867418"/>
    <w:rsid w:val="00A8389D"/>
    <w:rsid w:val="00C34EA8"/>
    <w:rsid w:val="00CC1040"/>
    <w:rsid w:val="00CE47CF"/>
    <w:rsid w:val="00D40229"/>
    <w:rsid w:val="00E12889"/>
    <w:rsid w:val="00E8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E380"/>
  <w15:chartTrackingRefBased/>
  <w15:docId w15:val="{60645BA0-145D-4ED8-A500-C25FDA6E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40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40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40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40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40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40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40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40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40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40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40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40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4022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4022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4022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4022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4022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4022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D40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40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40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40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40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4022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D4022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D4022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40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4022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D40229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E80D9C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80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Jop Delemarre | Schaaktrainer</dc:creator>
  <cp:keywords/>
  <dc:description/>
  <cp:lastModifiedBy>Ofelia Thörnqvist</cp:lastModifiedBy>
  <cp:revision>2</cp:revision>
  <dcterms:created xsi:type="dcterms:W3CDTF">2025-08-14T06:45:00Z</dcterms:created>
  <dcterms:modified xsi:type="dcterms:W3CDTF">2025-08-14T06:45:00Z</dcterms:modified>
</cp:coreProperties>
</file>